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1A196" w14:textId="77777777" w:rsidR="005B6978" w:rsidRDefault="005B6978"/>
    <w:p w14:paraId="1210B8C2" w14:textId="77777777" w:rsidR="004617F8" w:rsidRPr="00DF4826" w:rsidRDefault="004617F8" w:rsidP="00DF4826">
      <w:pPr>
        <w:jc w:val="center"/>
        <w:rPr>
          <w:b/>
          <w:sz w:val="32"/>
          <w:szCs w:val="32"/>
        </w:rPr>
      </w:pPr>
      <w:r w:rsidRPr="00DF4826">
        <w:rPr>
          <w:b/>
          <w:sz w:val="32"/>
          <w:szCs w:val="32"/>
        </w:rPr>
        <w:t>“Project Officially Clean”</w:t>
      </w:r>
    </w:p>
    <w:p w14:paraId="268CA5F9" w14:textId="77777777" w:rsidR="004617F8" w:rsidRDefault="004617F8"/>
    <w:p w14:paraId="7CC7FD79" w14:textId="77777777" w:rsidR="004617F8" w:rsidRDefault="004617F8"/>
    <w:p w14:paraId="1F53F7C1" w14:textId="77777777" w:rsidR="004617F8" w:rsidRDefault="004617F8">
      <w:r>
        <w:t>The Tri States Council of FSC – (TSCFSC) is a body that recognizes the needs of all participants in the figure skating community in which it serves. The pandemic of COVID-19 has been a challenge and the figure skating community is no exception. We want to do what we can to provide a safe environment for the sport to continue under these circumstances.</w:t>
      </w:r>
    </w:p>
    <w:p w14:paraId="7354770F" w14:textId="77777777" w:rsidR="004617F8" w:rsidRDefault="004617F8"/>
    <w:p w14:paraId="0A687363" w14:textId="77777777" w:rsidR="004617F8" w:rsidRDefault="004617F8">
      <w:r>
        <w:t xml:space="preserve">Our officials have to interact within the guidelines set down by </w:t>
      </w:r>
      <w:r w:rsidR="00DF4826">
        <w:t xml:space="preserve">USFS and LOC’s in regards to </w:t>
      </w:r>
      <w:r>
        <w:t xml:space="preserve">the pandemic and that has driven the need for officials that participate in the IJS scoring process rink side to have a safe choice in </w:t>
      </w:r>
      <w:r w:rsidR="00DF4826">
        <w:t xml:space="preserve">personal interactive </w:t>
      </w:r>
      <w:r>
        <w:t>equipment and also help to speed the process in judging.</w:t>
      </w:r>
    </w:p>
    <w:p w14:paraId="641F5708" w14:textId="77777777" w:rsidR="004617F8" w:rsidRDefault="004617F8"/>
    <w:p w14:paraId="215AC558" w14:textId="3C432A50" w:rsidR="004617F8" w:rsidRPr="00EE3720" w:rsidRDefault="004617F8">
      <w:pPr>
        <w:rPr>
          <w:b/>
          <w:i/>
        </w:rPr>
      </w:pPr>
      <w:r>
        <w:t xml:space="preserve">TSCFSC has decided to partially support </w:t>
      </w:r>
      <w:r w:rsidR="00DF4826">
        <w:t>an</w:t>
      </w:r>
      <w:r>
        <w:t xml:space="preserve"> initiative for IJS rink side </w:t>
      </w:r>
      <w:r w:rsidRPr="00DF4826">
        <w:rPr>
          <w:b/>
        </w:rPr>
        <w:t>appointed officials and appointed announcers</w:t>
      </w:r>
      <w:r>
        <w:t xml:space="preserve">, </w:t>
      </w:r>
      <w:r w:rsidR="00DF4826">
        <w:t xml:space="preserve">to take advantage of an offer, </w:t>
      </w:r>
      <w:r>
        <w:t xml:space="preserve">to get their own </w:t>
      </w:r>
      <w:r w:rsidRPr="00870427">
        <w:rPr>
          <w:color w:val="000000" w:themeColor="text1"/>
        </w:rPr>
        <w:t>individual headsets</w:t>
      </w:r>
      <w:r w:rsidR="001F3474" w:rsidRPr="00870427">
        <w:rPr>
          <w:color w:val="000000" w:themeColor="text1"/>
        </w:rPr>
        <w:t>/microphones</w:t>
      </w:r>
      <w:r w:rsidRPr="00870427">
        <w:rPr>
          <w:color w:val="000000" w:themeColor="text1"/>
        </w:rPr>
        <w:t xml:space="preserve"> for per</w:t>
      </w:r>
      <w:r w:rsidR="00DF4826" w:rsidRPr="00870427">
        <w:rPr>
          <w:color w:val="000000" w:themeColor="text1"/>
        </w:rPr>
        <w:t xml:space="preserve">forming their competition tasks at a </w:t>
      </w:r>
      <w:r w:rsidR="00DF4826">
        <w:t>subsidized price.</w:t>
      </w:r>
      <w:r w:rsidR="00EE3720">
        <w:t xml:space="preserve"> </w:t>
      </w:r>
      <w:r w:rsidR="00EE3720" w:rsidRPr="00EE3720">
        <w:rPr>
          <w:b/>
          <w:i/>
        </w:rPr>
        <w:t xml:space="preserve">The official would have to be a member of a club that is a member in good standing with the </w:t>
      </w:r>
      <w:proofErr w:type="gramStart"/>
      <w:r w:rsidR="00EE3720" w:rsidRPr="00EE3720">
        <w:rPr>
          <w:b/>
          <w:i/>
        </w:rPr>
        <w:t>TSCFSC .</w:t>
      </w:r>
      <w:proofErr w:type="gramEnd"/>
    </w:p>
    <w:p w14:paraId="325188FA" w14:textId="77777777" w:rsidR="004617F8" w:rsidRDefault="004617F8"/>
    <w:p w14:paraId="7D00A7A6" w14:textId="77777777" w:rsidR="004617F8" w:rsidRDefault="004617F8">
      <w:r>
        <w:t>Here are the particulars in the initiative.</w:t>
      </w:r>
    </w:p>
    <w:p w14:paraId="1D2C7A6D" w14:textId="77777777" w:rsidR="004617F8" w:rsidRDefault="004617F8"/>
    <w:p w14:paraId="5EB75319" w14:textId="306C8185" w:rsidR="001F3474" w:rsidRDefault="001F3474" w:rsidP="00E059A0">
      <w:pPr>
        <w:pStyle w:val="ListParagraph"/>
        <w:numPr>
          <w:ilvl w:val="0"/>
          <w:numId w:val="1"/>
        </w:numPr>
      </w:pPr>
      <w:r>
        <w:t>For headsets</w:t>
      </w:r>
    </w:p>
    <w:p w14:paraId="4E616976" w14:textId="77BB123B" w:rsidR="00E059A0" w:rsidRDefault="00E059A0" w:rsidP="001F3474">
      <w:pPr>
        <w:pStyle w:val="ListParagraph"/>
        <w:numPr>
          <w:ilvl w:val="1"/>
          <w:numId w:val="1"/>
        </w:numPr>
      </w:pPr>
      <w:r>
        <w:t xml:space="preserve">The official must contact Tech Accountant </w:t>
      </w:r>
      <w:r w:rsidRPr="00E059A0">
        <w:rPr>
          <w:b/>
        </w:rPr>
        <w:t>prior to purchase</w:t>
      </w:r>
      <w:r>
        <w:t xml:space="preserve"> to make sure that the headset will work with the IJS system. </w:t>
      </w:r>
      <w:r w:rsidR="004617F8">
        <w:t xml:space="preserve">Based of specifications provided by Tech Accountant, officials </w:t>
      </w:r>
      <w:r w:rsidR="00DF4826">
        <w:t xml:space="preserve">then </w:t>
      </w:r>
      <w:r w:rsidR="004617F8">
        <w:t>may purchase on their own</w:t>
      </w:r>
      <w:r w:rsidR="00DF4826">
        <w:t xml:space="preserve"> their IJS compatible headset. </w:t>
      </w:r>
    </w:p>
    <w:p w14:paraId="0A17A0BF" w14:textId="77777777" w:rsidR="00E059A0" w:rsidRDefault="00E059A0" w:rsidP="00E059A0"/>
    <w:p w14:paraId="477E80CD" w14:textId="77777777" w:rsidR="00E059A0" w:rsidRDefault="00E059A0" w:rsidP="001F3474">
      <w:pPr>
        <w:pStyle w:val="ListParagraph"/>
        <w:numPr>
          <w:ilvl w:val="1"/>
          <w:numId w:val="1"/>
        </w:numPr>
      </w:pPr>
      <w:r>
        <w:t xml:space="preserve">The official must be an USFS appointed official. Here is the list of eligible </w:t>
      </w:r>
      <w:r w:rsidR="00EE3720">
        <w:t xml:space="preserve">appointed </w:t>
      </w:r>
      <w:r>
        <w:t>officials.</w:t>
      </w:r>
    </w:p>
    <w:p w14:paraId="5B2001E7" w14:textId="77777777" w:rsidR="00E059A0" w:rsidRDefault="00E059A0" w:rsidP="001F3474">
      <w:pPr>
        <w:pStyle w:val="ListParagraph"/>
        <w:numPr>
          <w:ilvl w:val="2"/>
          <w:numId w:val="1"/>
        </w:numPr>
      </w:pPr>
      <w:r>
        <w:t xml:space="preserve">IJS Tech Panel – TS, ATS, TC, </w:t>
      </w:r>
      <w:r w:rsidR="00BD468C">
        <w:t>Video R</w:t>
      </w:r>
      <w:r>
        <w:t>eplay, Data</w:t>
      </w:r>
    </w:p>
    <w:p w14:paraId="75F5D50E" w14:textId="77777777" w:rsidR="00E059A0" w:rsidRDefault="00E059A0" w:rsidP="001F3474">
      <w:pPr>
        <w:pStyle w:val="ListParagraph"/>
        <w:numPr>
          <w:ilvl w:val="2"/>
          <w:numId w:val="1"/>
        </w:numPr>
      </w:pPr>
      <w:r>
        <w:t>IJS Referee</w:t>
      </w:r>
    </w:p>
    <w:p w14:paraId="72FB67A1" w14:textId="77777777" w:rsidR="00E059A0" w:rsidRDefault="00E059A0" w:rsidP="001F3474">
      <w:pPr>
        <w:pStyle w:val="ListParagraph"/>
        <w:numPr>
          <w:ilvl w:val="2"/>
          <w:numId w:val="1"/>
        </w:numPr>
      </w:pPr>
      <w:r>
        <w:t>Accountant with a TA Level 1</w:t>
      </w:r>
      <w:r w:rsidR="00EE3720">
        <w:t>, Tech Accountant TA2 or TA3</w:t>
      </w:r>
    </w:p>
    <w:p w14:paraId="76F42035" w14:textId="77777777" w:rsidR="00E059A0" w:rsidRDefault="00E059A0" w:rsidP="00E059A0"/>
    <w:p w14:paraId="4AEF3F62" w14:textId="1D8BBDD6" w:rsidR="001F3474" w:rsidRDefault="00EE3720" w:rsidP="001F3474">
      <w:pPr>
        <w:pStyle w:val="ListParagraph"/>
        <w:numPr>
          <w:ilvl w:val="1"/>
          <w:numId w:val="1"/>
        </w:numPr>
      </w:pPr>
      <w:r>
        <w:t xml:space="preserve">Official may, at an option, </w:t>
      </w:r>
      <w:r w:rsidR="00E059A0">
        <w:t>request standard IJS headset purchase via TSCFSC Tech Accountant. This would be the same model headset that we have in the IJS Mini System.</w:t>
      </w:r>
      <w:r>
        <w:t xml:space="preserve"> At this time official can have a choice of one ear or </w:t>
      </w:r>
      <w:r w:rsidR="00BD468C">
        <w:t>two-ear</w:t>
      </w:r>
      <w:r>
        <w:t xml:space="preserve"> configuration.</w:t>
      </w:r>
    </w:p>
    <w:p w14:paraId="14FE7F74" w14:textId="77777777" w:rsidR="001F3474" w:rsidRDefault="001F3474" w:rsidP="001F3474">
      <w:pPr>
        <w:pStyle w:val="ListParagraph"/>
        <w:ind w:left="1440"/>
      </w:pPr>
    </w:p>
    <w:p w14:paraId="2A6F04E4" w14:textId="181DD133" w:rsidR="001F3474" w:rsidRPr="00EA1A75" w:rsidRDefault="001F3474" w:rsidP="001F3474">
      <w:pPr>
        <w:pStyle w:val="ListParagraph"/>
        <w:numPr>
          <w:ilvl w:val="0"/>
          <w:numId w:val="1"/>
        </w:numPr>
        <w:rPr>
          <w:color w:val="000000" w:themeColor="text1"/>
        </w:rPr>
      </w:pPr>
      <w:r w:rsidRPr="00EA1A75">
        <w:rPr>
          <w:color w:val="000000" w:themeColor="text1"/>
        </w:rPr>
        <w:t>For Microphones</w:t>
      </w:r>
    </w:p>
    <w:p w14:paraId="1C51C614" w14:textId="75084B32" w:rsidR="001F3474" w:rsidRPr="00EA1A75" w:rsidRDefault="001F3474" w:rsidP="001F3474">
      <w:pPr>
        <w:pStyle w:val="ListParagraph"/>
        <w:numPr>
          <w:ilvl w:val="1"/>
          <w:numId w:val="1"/>
        </w:numPr>
        <w:rPr>
          <w:color w:val="000000" w:themeColor="text1"/>
        </w:rPr>
      </w:pPr>
      <w:r w:rsidRPr="00EA1A75">
        <w:rPr>
          <w:color w:val="000000" w:themeColor="text1"/>
        </w:rPr>
        <w:t>Officials can purchase either handheld or head worn microphones with on/off switch.  If they are looking for advice, they can contact Bill Goen for recommendations.</w:t>
      </w:r>
    </w:p>
    <w:p w14:paraId="1A36103F" w14:textId="77777777" w:rsidR="001F3474" w:rsidRPr="00EA1A75" w:rsidRDefault="001F3474" w:rsidP="001F3474">
      <w:pPr>
        <w:pStyle w:val="ListParagraph"/>
        <w:numPr>
          <w:ilvl w:val="1"/>
          <w:numId w:val="1"/>
        </w:numPr>
        <w:rPr>
          <w:color w:val="000000" w:themeColor="text1"/>
        </w:rPr>
      </w:pPr>
      <w:r w:rsidRPr="00EA1A75">
        <w:rPr>
          <w:color w:val="000000" w:themeColor="text1"/>
        </w:rPr>
        <w:t>The official must be an USFS appointed official. Here is the list of eligible appointed officials.</w:t>
      </w:r>
    </w:p>
    <w:p w14:paraId="5E4685B6" w14:textId="790A68D0" w:rsidR="001F3474" w:rsidRPr="001F3474" w:rsidRDefault="001F3474" w:rsidP="001F3474">
      <w:pPr>
        <w:pStyle w:val="ListParagraph"/>
        <w:numPr>
          <w:ilvl w:val="2"/>
          <w:numId w:val="1"/>
        </w:numPr>
        <w:rPr>
          <w:color w:val="FF0000"/>
        </w:rPr>
      </w:pPr>
      <w:r w:rsidRPr="00EA1A75">
        <w:rPr>
          <w:color w:val="000000" w:themeColor="text1"/>
        </w:rPr>
        <w:t>Announcer</w:t>
      </w:r>
    </w:p>
    <w:p w14:paraId="0B5D6ED4" w14:textId="77777777" w:rsidR="00E059A0" w:rsidRDefault="00E059A0" w:rsidP="00E059A0">
      <w:pPr>
        <w:pStyle w:val="ListParagraph"/>
      </w:pPr>
    </w:p>
    <w:p w14:paraId="1A717011" w14:textId="77777777" w:rsidR="00E059A0" w:rsidRDefault="00E059A0" w:rsidP="00E059A0"/>
    <w:p w14:paraId="0CE506BC" w14:textId="77777777" w:rsidR="00E059A0" w:rsidRDefault="00E059A0" w:rsidP="00E059A0">
      <w:r>
        <w:t xml:space="preserve">If an official wants to </w:t>
      </w:r>
      <w:r w:rsidR="00460F95">
        <w:t>take</w:t>
      </w:r>
      <w:r>
        <w:t xml:space="preserve"> advantage of the TSCFSC </w:t>
      </w:r>
      <w:r w:rsidR="00460F95">
        <w:t>headset offer it can be done two ways.</w:t>
      </w:r>
    </w:p>
    <w:p w14:paraId="49400382" w14:textId="77777777" w:rsidR="00460F95" w:rsidRDefault="00460F95" w:rsidP="00E059A0"/>
    <w:p w14:paraId="37D36852" w14:textId="6048F03F" w:rsidR="00460F95" w:rsidRDefault="00460F95" w:rsidP="00460F95">
      <w:pPr>
        <w:pStyle w:val="ListParagraph"/>
        <w:numPr>
          <w:ilvl w:val="0"/>
          <w:numId w:val="2"/>
        </w:numPr>
      </w:pPr>
      <w:r>
        <w:t>Official can purchase headse</w:t>
      </w:r>
      <w:r w:rsidR="001F3474">
        <w:t xml:space="preserve">t </w:t>
      </w:r>
      <w:r>
        <w:t xml:space="preserve">on his or her own. As long as the headset meets the specifications of Tech Accountant, the official would submit </w:t>
      </w:r>
      <w:bookmarkStart w:id="0" w:name="_Hlk54777029"/>
      <w:r>
        <w:t>a copy of the purchase receipt to TSCFSC. TSCFSC would</w:t>
      </w:r>
      <w:r w:rsidR="00BD468C">
        <w:t xml:space="preserve"> rebate back to the official $15</w:t>
      </w:r>
      <w:r>
        <w:t>0.00 of the purchase price to that official for the headset purchase.</w:t>
      </w:r>
    </w:p>
    <w:bookmarkEnd w:id="0"/>
    <w:p w14:paraId="4455E050" w14:textId="77777777" w:rsidR="00460F95" w:rsidRDefault="00460F95" w:rsidP="00460F95">
      <w:pPr>
        <w:pStyle w:val="ListParagraph"/>
      </w:pPr>
    </w:p>
    <w:p w14:paraId="2D8B44B1" w14:textId="69359493" w:rsidR="00460F95" w:rsidRDefault="00DF4826" w:rsidP="00460F95">
      <w:pPr>
        <w:pStyle w:val="ListParagraph"/>
        <w:numPr>
          <w:ilvl w:val="0"/>
          <w:numId w:val="2"/>
        </w:numPr>
      </w:pPr>
      <w:r>
        <w:t>An o</w:t>
      </w:r>
      <w:r w:rsidR="00460F95">
        <w:t>fficial can request the Tech Accountant of TSCFSC make the purchase of the headset. The official would be responsible for the difference between the purchase p</w:t>
      </w:r>
      <w:r w:rsidR="00BD468C">
        <w:t>rice of the headset less the $15</w:t>
      </w:r>
      <w:r w:rsidR="00460F95">
        <w:t>0.00 rebate from TSCFSC.</w:t>
      </w:r>
    </w:p>
    <w:p w14:paraId="3C17EF31" w14:textId="77777777" w:rsidR="001F3474" w:rsidRDefault="001F3474" w:rsidP="001F3474">
      <w:pPr>
        <w:pStyle w:val="ListParagraph"/>
      </w:pPr>
    </w:p>
    <w:p w14:paraId="04BB4BA5" w14:textId="68F6A696" w:rsidR="001F3474" w:rsidRPr="00EA1A75" w:rsidRDefault="001F3474" w:rsidP="001F3474">
      <w:pPr>
        <w:pStyle w:val="ListParagraph"/>
        <w:numPr>
          <w:ilvl w:val="0"/>
          <w:numId w:val="2"/>
        </w:numPr>
        <w:rPr>
          <w:color w:val="000000" w:themeColor="text1"/>
        </w:rPr>
      </w:pPr>
      <w:r w:rsidRPr="00EA1A75">
        <w:rPr>
          <w:color w:val="000000" w:themeColor="text1"/>
        </w:rPr>
        <w:t>Announcers would purchase their own microphone and then submit a copy of the purchase receipt to TSCFSC. TSCFSC would rebate back to the official up to $150.00 of the purchase price to that official for the microphone purchase.</w:t>
      </w:r>
    </w:p>
    <w:p w14:paraId="52D6F5CB" w14:textId="2051A959" w:rsidR="00460F95" w:rsidRDefault="00460F95" w:rsidP="001F3474">
      <w:pPr>
        <w:pStyle w:val="ListParagraph"/>
      </w:pPr>
    </w:p>
    <w:p w14:paraId="1BA04F21" w14:textId="7815E8F9" w:rsidR="00460F95" w:rsidRPr="00EA1A75" w:rsidRDefault="00460F95" w:rsidP="00460F95">
      <w:pPr>
        <w:rPr>
          <w:color w:val="000000" w:themeColor="text1"/>
        </w:rPr>
      </w:pPr>
      <w:r w:rsidRPr="00EA1A75">
        <w:rPr>
          <w:color w:val="000000" w:themeColor="text1"/>
        </w:rPr>
        <w:t>Official</w:t>
      </w:r>
      <w:r w:rsidR="001F3474" w:rsidRPr="00EA1A75">
        <w:rPr>
          <w:color w:val="000000" w:themeColor="text1"/>
        </w:rPr>
        <w:t>s</w:t>
      </w:r>
      <w:r w:rsidRPr="00EA1A75">
        <w:rPr>
          <w:color w:val="000000" w:themeColor="text1"/>
        </w:rPr>
        <w:t xml:space="preserve"> </w:t>
      </w:r>
      <w:r w:rsidR="00982B1E" w:rsidRPr="00EA1A75">
        <w:rPr>
          <w:color w:val="000000" w:themeColor="text1"/>
        </w:rPr>
        <w:t>that purchase their headsets</w:t>
      </w:r>
      <w:r w:rsidR="001F3474" w:rsidRPr="00EA1A75">
        <w:rPr>
          <w:color w:val="000000" w:themeColor="text1"/>
        </w:rPr>
        <w:t>/microphone</w:t>
      </w:r>
      <w:r w:rsidR="00982B1E" w:rsidRPr="00EA1A75">
        <w:rPr>
          <w:color w:val="000000" w:themeColor="text1"/>
        </w:rPr>
        <w:t xml:space="preserve"> on their own </w:t>
      </w:r>
      <w:r w:rsidRPr="00EA1A75">
        <w:rPr>
          <w:color w:val="000000" w:themeColor="text1"/>
        </w:rPr>
        <w:t>should be aware that all repairs and warranties to their headset</w:t>
      </w:r>
      <w:r w:rsidR="001F3474" w:rsidRPr="00EA1A75">
        <w:rPr>
          <w:color w:val="000000" w:themeColor="text1"/>
        </w:rPr>
        <w:t>/microphone</w:t>
      </w:r>
      <w:r w:rsidRPr="00EA1A75">
        <w:rPr>
          <w:color w:val="000000" w:themeColor="text1"/>
        </w:rPr>
        <w:t xml:space="preserve"> will be their sole responsibility. In the case of headsets purchased by TSCFSC by Tech Accountant, he or she will </w:t>
      </w:r>
      <w:r w:rsidR="00982B1E" w:rsidRPr="00EA1A75">
        <w:rPr>
          <w:color w:val="000000" w:themeColor="text1"/>
        </w:rPr>
        <w:t>accommodate any warranty repairs with the vendor. The vendor has the final say if the warranty repair is denied due to an action that voided the warranty (Neglect, abuse, etc. …)</w:t>
      </w:r>
    </w:p>
    <w:p w14:paraId="70086B6B" w14:textId="77777777" w:rsidR="00982B1E" w:rsidRDefault="00982B1E" w:rsidP="00460F95"/>
    <w:p w14:paraId="0E0DDE30" w14:textId="551A9552" w:rsidR="00982B1E" w:rsidRPr="00EA1A75" w:rsidRDefault="00982B1E" w:rsidP="00460F95">
      <w:pPr>
        <w:rPr>
          <w:color w:val="000000" w:themeColor="text1"/>
        </w:rPr>
      </w:pPr>
      <w:r>
        <w:t xml:space="preserve">In the case that the official is at a competition and has a problem with their </w:t>
      </w:r>
      <w:r w:rsidRPr="00EA1A75">
        <w:rPr>
          <w:color w:val="000000" w:themeColor="text1"/>
        </w:rPr>
        <w:t>headset</w:t>
      </w:r>
      <w:r w:rsidR="001F3474" w:rsidRPr="00EA1A75">
        <w:rPr>
          <w:color w:val="000000" w:themeColor="text1"/>
        </w:rPr>
        <w:t>/microphone</w:t>
      </w:r>
      <w:r w:rsidRPr="00EA1A75">
        <w:rPr>
          <w:color w:val="000000" w:themeColor="text1"/>
        </w:rPr>
        <w:t>, Tech Accountants</w:t>
      </w:r>
      <w:r w:rsidR="001F3474" w:rsidRPr="00EA1A75">
        <w:rPr>
          <w:color w:val="000000" w:themeColor="text1"/>
        </w:rPr>
        <w:t>/music coordinator</w:t>
      </w:r>
      <w:r w:rsidRPr="00EA1A75">
        <w:rPr>
          <w:color w:val="000000" w:themeColor="text1"/>
        </w:rPr>
        <w:t xml:space="preserve"> will try to alleviate the problem the best that they can. If it cannot be resolved, </w:t>
      </w:r>
      <w:r w:rsidR="001D1BEB">
        <w:rPr>
          <w:color w:val="000000" w:themeColor="text1"/>
        </w:rPr>
        <w:t xml:space="preserve">it is </w:t>
      </w:r>
      <w:r w:rsidRPr="00EA1A75">
        <w:rPr>
          <w:color w:val="000000" w:themeColor="text1"/>
        </w:rPr>
        <w:t>suggest</w:t>
      </w:r>
      <w:r w:rsidR="001D1BEB">
        <w:rPr>
          <w:color w:val="000000" w:themeColor="text1"/>
        </w:rPr>
        <w:t>ed</w:t>
      </w:r>
      <w:r w:rsidRPr="00EA1A75">
        <w:rPr>
          <w:color w:val="000000" w:themeColor="text1"/>
        </w:rPr>
        <w:t xml:space="preserve"> that the official check with the Tech Accountant</w:t>
      </w:r>
      <w:r w:rsidR="001F3474" w:rsidRPr="00EA1A75">
        <w:rPr>
          <w:color w:val="000000" w:themeColor="text1"/>
        </w:rPr>
        <w:t>/music coordinator</w:t>
      </w:r>
      <w:r w:rsidRPr="00EA1A75">
        <w:rPr>
          <w:color w:val="000000" w:themeColor="text1"/>
        </w:rPr>
        <w:t xml:space="preserve"> to see if a loaner can be “sanitized” and provided </w:t>
      </w:r>
      <w:r w:rsidRPr="00EA1A75">
        <w:rPr>
          <w:b/>
          <w:color w:val="000000" w:themeColor="text1"/>
        </w:rPr>
        <w:t>for use at that competition only</w:t>
      </w:r>
      <w:r w:rsidRPr="00EA1A75">
        <w:rPr>
          <w:color w:val="000000" w:themeColor="text1"/>
        </w:rPr>
        <w:t>. It will be at the discretion of the Tech Accountant</w:t>
      </w:r>
      <w:r w:rsidR="001F3474" w:rsidRPr="00EA1A75">
        <w:rPr>
          <w:color w:val="000000" w:themeColor="text1"/>
        </w:rPr>
        <w:t>/music coordinator</w:t>
      </w:r>
      <w:r w:rsidRPr="00EA1A75">
        <w:rPr>
          <w:color w:val="000000" w:themeColor="text1"/>
        </w:rPr>
        <w:t xml:space="preserve"> to accommodate.</w:t>
      </w:r>
    </w:p>
    <w:p w14:paraId="451183B8" w14:textId="77777777" w:rsidR="00DF4826" w:rsidRPr="00EA1A75" w:rsidRDefault="00DF4826" w:rsidP="00460F95">
      <w:pPr>
        <w:rPr>
          <w:color w:val="000000" w:themeColor="text1"/>
        </w:rPr>
      </w:pPr>
    </w:p>
    <w:p w14:paraId="4BF71118" w14:textId="77777777" w:rsidR="00DF4826" w:rsidRDefault="00DF4826" w:rsidP="00460F95"/>
    <w:p w14:paraId="6057AB18" w14:textId="77777777" w:rsidR="00DF4826" w:rsidRDefault="00DF4826" w:rsidP="00460F95">
      <w:r>
        <w:t>The TSCFSC wants to support and assist in the safety of our member officials and we thank you for your volunteer service.</w:t>
      </w:r>
    </w:p>
    <w:sectPr w:rsidR="00DF4826" w:rsidSect="00870427">
      <w:headerReference w:type="default" r:id="rId7"/>
      <w:footerReference w:type="default" r:id="rId8"/>
      <w:pgSz w:w="12240" w:h="15840"/>
      <w:pgMar w:top="1206" w:right="1800" w:bottom="126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60DC5" w14:textId="77777777" w:rsidR="00DC0161" w:rsidRDefault="00DC0161" w:rsidP="004617F8">
      <w:r>
        <w:separator/>
      </w:r>
    </w:p>
  </w:endnote>
  <w:endnote w:type="continuationSeparator" w:id="0">
    <w:p w14:paraId="4BB579A2" w14:textId="77777777" w:rsidR="00DC0161" w:rsidRDefault="00DC0161" w:rsidP="0046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FAE1" w14:textId="77777777" w:rsidR="00DF4826" w:rsidRDefault="00DF4826" w:rsidP="00DF4826">
    <w:pPr>
      <w:pStyle w:val="Footer"/>
      <w:jc w:val="both"/>
    </w:pPr>
    <w:r>
      <w:t>IJS Headset Initiative – Project Officially Clean</w:t>
    </w:r>
    <w:r>
      <w:tab/>
      <w:t>10/25/2020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D03E5" w14:textId="77777777" w:rsidR="00DC0161" w:rsidRDefault="00DC0161" w:rsidP="004617F8">
      <w:r>
        <w:separator/>
      </w:r>
    </w:p>
  </w:footnote>
  <w:footnote w:type="continuationSeparator" w:id="0">
    <w:p w14:paraId="60818C9C" w14:textId="77777777" w:rsidR="00DC0161" w:rsidRDefault="00DC0161" w:rsidP="00461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26B7" w14:textId="77777777" w:rsidR="00DF4826" w:rsidRPr="004617F8" w:rsidRDefault="00DF4826" w:rsidP="004617F8">
    <w:pPr>
      <w:pStyle w:val="Header"/>
      <w:jc w:val="center"/>
      <w:rPr>
        <w:sz w:val="32"/>
        <w:szCs w:val="32"/>
      </w:rPr>
    </w:pPr>
    <w:r w:rsidRPr="004617F8">
      <w:rPr>
        <w:sz w:val="32"/>
        <w:szCs w:val="32"/>
      </w:rPr>
      <w:t>Tri-States Council of Figure Skating Clubs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D14C2"/>
    <w:multiLevelType w:val="hybridMultilevel"/>
    <w:tmpl w:val="EFB22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03641"/>
    <w:multiLevelType w:val="hybridMultilevel"/>
    <w:tmpl w:val="84C60E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E427AA2">
      <w:start w:val="1"/>
      <w:numFmt w:val="lowerRoman"/>
      <w:lvlText w:val="%3."/>
      <w:lvlJc w:val="right"/>
      <w:pPr>
        <w:ind w:left="2160" w:hanging="180"/>
      </w:pPr>
      <w:rPr>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7F8"/>
    <w:rsid w:val="00140FF6"/>
    <w:rsid w:val="001D1BEB"/>
    <w:rsid w:val="001F3474"/>
    <w:rsid w:val="002D581B"/>
    <w:rsid w:val="002F6B87"/>
    <w:rsid w:val="00460F95"/>
    <w:rsid w:val="004617F8"/>
    <w:rsid w:val="005B6978"/>
    <w:rsid w:val="00870427"/>
    <w:rsid w:val="00982B1E"/>
    <w:rsid w:val="00BD468C"/>
    <w:rsid w:val="00CB140A"/>
    <w:rsid w:val="00DC0161"/>
    <w:rsid w:val="00DF4826"/>
    <w:rsid w:val="00E059A0"/>
    <w:rsid w:val="00EA1A75"/>
    <w:rsid w:val="00ED53A8"/>
    <w:rsid w:val="00EE3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B94C1"/>
  <w14:defaultImageDpi w14:val="300"/>
  <w15:docId w15:val="{D549110A-D768-4548-9974-48C8B33A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7F8"/>
    <w:pPr>
      <w:tabs>
        <w:tab w:val="center" w:pos="4320"/>
        <w:tab w:val="right" w:pos="8640"/>
      </w:tabs>
    </w:pPr>
  </w:style>
  <w:style w:type="character" w:customStyle="1" w:styleId="HeaderChar">
    <w:name w:val="Header Char"/>
    <w:basedOn w:val="DefaultParagraphFont"/>
    <w:link w:val="Header"/>
    <w:uiPriority w:val="99"/>
    <w:rsid w:val="004617F8"/>
  </w:style>
  <w:style w:type="paragraph" w:styleId="Footer">
    <w:name w:val="footer"/>
    <w:basedOn w:val="Normal"/>
    <w:link w:val="FooterChar"/>
    <w:uiPriority w:val="99"/>
    <w:unhideWhenUsed/>
    <w:rsid w:val="004617F8"/>
    <w:pPr>
      <w:tabs>
        <w:tab w:val="center" w:pos="4320"/>
        <w:tab w:val="right" w:pos="8640"/>
      </w:tabs>
    </w:pPr>
  </w:style>
  <w:style w:type="character" w:customStyle="1" w:styleId="FooterChar">
    <w:name w:val="Footer Char"/>
    <w:basedOn w:val="DefaultParagraphFont"/>
    <w:link w:val="Footer"/>
    <w:uiPriority w:val="99"/>
    <w:rsid w:val="004617F8"/>
  </w:style>
  <w:style w:type="paragraph" w:styleId="ListParagraph">
    <w:name w:val="List Paragraph"/>
    <w:basedOn w:val="Normal"/>
    <w:uiPriority w:val="34"/>
    <w:qFormat/>
    <w:rsid w:val="00E05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A/V Tech of Detroit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Carson</dc:creator>
  <cp:keywords/>
  <dc:description/>
  <cp:lastModifiedBy>Karen Boswell</cp:lastModifiedBy>
  <cp:revision>2</cp:revision>
  <dcterms:created xsi:type="dcterms:W3CDTF">2020-11-18T00:10:00Z</dcterms:created>
  <dcterms:modified xsi:type="dcterms:W3CDTF">2020-11-18T00:10:00Z</dcterms:modified>
</cp:coreProperties>
</file>